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left"/>
        <w:rPr>
          <w:b w:val="1"/>
          <w:sz w:val="36"/>
          <w:szCs w:val="36"/>
        </w:rPr>
      </w:pPr>
      <w:r w:rsidDel="00000000" w:rsidR="00000000" w:rsidRPr="00000000">
        <w:rPr>
          <w:b w:val="1"/>
          <w:sz w:val="36"/>
          <w:szCs w:val="36"/>
          <w:rtl w:val="0"/>
        </w:rPr>
        <w:t xml:space="preserve">Parent Alert</w:t>
      </w:r>
    </w:p>
    <w:p w:rsidR="00000000" w:rsidDel="00000000" w:rsidP="00000000" w:rsidRDefault="00000000" w:rsidRPr="00000000">
      <w:pPr>
        <w:pBdr/>
        <w:ind w:left="-90" w:right="0" w:firstLine="0"/>
        <w:contextualSpacing w:val="0"/>
        <w:jc w:val="center"/>
        <w:rPr/>
      </w:pPr>
      <w:r w:rsidDel="00000000" w:rsidR="00000000" w:rsidRPr="00000000">
        <w:rPr>
          <w:rtl w:val="0"/>
        </w:rPr>
        <w:t xml:space="preserve">We can’t wait to see you all again and wanted to give everyone a few reminders about our policies at ORSH &amp; ORMS.</w:t>
      </w:r>
      <w:r w:rsidDel="00000000" w:rsidR="00000000" w:rsidRPr="00000000">
        <w:rPr>
          <w:rtl w:val="0"/>
        </w:rPr>
      </w:r>
    </w:p>
    <w:p w:rsidR="00000000" w:rsidDel="00000000" w:rsidP="00000000" w:rsidRDefault="00000000" w:rsidRPr="00000000">
      <w:pPr>
        <w:pBd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UNIFORM POLICY</w:t>
      </w:r>
    </w:p>
    <w:p w:rsidR="00000000" w:rsidDel="00000000" w:rsidP="00000000" w:rsidRDefault="00000000" w:rsidRPr="00000000">
      <w:pPr>
        <w:numPr>
          <w:ilvl w:val="0"/>
          <w:numId w:val="1"/>
        </w:numPr>
        <w:pBdr/>
        <w:ind w:left="720" w:hanging="360"/>
        <w:contextualSpacing w:val="1"/>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vertAlign w:val="baseline"/>
          <w:rtl w:val="0"/>
        </w:rPr>
        <w:t xml:space="preserve">Uniforms</w:t>
      </w:r>
      <w:r w:rsidDel="00000000" w:rsidR="00000000" w:rsidRPr="00000000">
        <w:rPr>
          <w:rFonts w:ascii="Arial" w:cs="Arial" w:eastAsia="Arial" w:hAnsi="Arial"/>
          <w:sz w:val="20"/>
          <w:szCs w:val="20"/>
          <w:rtl w:val="0"/>
        </w:rPr>
        <w:t xml:space="preserve"> are mandatory and consist of and </w:t>
      </w:r>
      <w:r w:rsidDel="00000000" w:rsidR="00000000" w:rsidRPr="00000000">
        <w:rPr>
          <w:rFonts w:ascii="Arial" w:cs="Arial" w:eastAsia="Arial" w:hAnsi="Arial"/>
          <w:i w:val="0"/>
          <w:smallCaps w:val="0"/>
          <w:strike w:val="0"/>
          <w:color w:val="000000"/>
          <w:sz w:val="20"/>
          <w:szCs w:val="20"/>
          <w:u w:val="none"/>
          <w:vertAlign w:val="baseline"/>
          <w:rtl w:val="0"/>
        </w:rPr>
        <w:t xml:space="preserve">ORSH shirt, </w:t>
      </w:r>
      <w:r w:rsidDel="00000000" w:rsidR="00000000" w:rsidRPr="00000000">
        <w:rPr>
          <w:rFonts w:ascii="Arial" w:cs="Arial" w:eastAsia="Arial" w:hAnsi="Arial"/>
          <w:sz w:val="20"/>
          <w:szCs w:val="20"/>
          <w:rtl w:val="0"/>
        </w:rPr>
        <w:t xml:space="preserve">modest shorts, skirts(fingertip length) pants, jeans </w:t>
      </w:r>
      <w:r w:rsidDel="00000000" w:rsidR="00000000" w:rsidRPr="00000000">
        <w:rPr>
          <w:rFonts w:ascii="Arial" w:cs="Arial" w:eastAsia="Arial" w:hAnsi="Arial"/>
          <w:i w:val="0"/>
          <w:smallCaps w:val="0"/>
          <w:strike w:val="0"/>
          <w:color w:val="000000"/>
          <w:sz w:val="20"/>
          <w:szCs w:val="20"/>
          <w:u w:val="none"/>
          <w:vertAlign w:val="baseline"/>
          <w:rtl w:val="0"/>
        </w:rPr>
        <w:t xml:space="preserve">and closed toe</w:t>
      </w:r>
      <w:r w:rsidDel="00000000" w:rsidR="00000000" w:rsidRPr="00000000">
        <w:rPr>
          <w:rFonts w:ascii="Arial" w:cs="Arial" w:eastAsia="Arial" w:hAnsi="Arial"/>
          <w:sz w:val="20"/>
          <w:szCs w:val="20"/>
          <w:rtl w:val="0"/>
        </w:rPr>
        <w:t xml:space="preserve">d, flat heel </w:t>
      </w:r>
      <w:r w:rsidDel="00000000" w:rsidR="00000000" w:rsidRPr="00000000">
        <w:rPr>
          <w:rFonts w:ascii="Arial" w:cs="Arial" w:eastAsia="Arial" w:hAnsi="Arial"/>
          <w:i w:val="0"/>
          <w:smallCaps w:val="0"/>
          <w:strike w:val="0"/>
          <w:color w:val="000000"/>
          <w:sz w:val="20"/>
          <w:szCs w:val="20"/>
          <w:u w:val="none"/>
          <w:vertAlign w:val="baseline"/>
          <w:rtl w:val="0"/>
        </w:rPr>
        <w:t xml:space="preserve">shoe</w:t>
      </w:r>
      <w:r w:rsidDel="00000000" w:rsidR="00000000" w:rsidRPr="00000000">
        <w:rPr>
          <w:rFonts w:ascii="Arial" w:cs="Arial" w:eastAsia="Arial" w:hAnsi="Arial"/>
          <w:sz w:val="20"/>
          <w:szCs w:val="20"/>
          <w:rtl w:val="0"/>
        </w:rPr>
        <w:t xml:space="preserve">s or athletic footwear.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b w:val="1"/>
          <w:i w:val="0"/>
          <w:smallCaps w:val="0"/>
          <w:strike w:val="0"/>
          <w:color w:val="000000"/>
          <w:sz w:val="20"/>
          <w:szCs w:val="20"/>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B</w:t>
      </w:r>
      <w:r w:rsidDel="00000000" w:rsidR="00000000" w:rsidRPr="00000000">
        <w:rPr>
          <w:rFonts w:ascii="Arial" w:cs="Arial" w:eastAsia="Arial" w:hAnsi="Arial"/>
          <w:b w:val="1"/>
          <w:sz w:val="20"/>
          <w:szCs w:val="20"/>
          <w:rtl w:val="0"/>
        </w:rPr>
        <w:t xml:space="preserve">ackpacks are not allowed at our school. </w:t>
      </w:r>
      <w:r w:rsidDel="00000000" w:rsidR="00000000" w:rsidRPr="00000000">
        <w:rPr>
          <w:rFonts w:ascii="Arial" w:cs="Arial" w:eastAsia="Arial" w:hAnsi="Arial"/>
          <w:sz w:val="20"/>
          <w:szCs w:val="20"/>
          <w:rtl w:val="0"/>
        </w:rPr>
        <w:t xml:space="preserve">Students may carry a zippered binder with a shoulder strap.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CELL PHONES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i w:val="0"/>
          <w:smallCaps w:val="0"/>
          <w:strike w:val="0"/>
          <w:color w:val="000000"/>
          <w:sz w:val="20"/>
          <w:szCs w:val="20"/>
          <w:u w:val="none"/>
          <w:vertAlign w:val="baseline"/>
          <w:rtl w:val="0"/>
        </w:rPr>
        <w:t xml:space="preserve">nytime th</w:t>
      </w:r>
      <w:r w:rsidDel="00000000" w:rsidR="00000000" w:rsidRPr="00000000">
        <w:rPr>
          <w:rFonts w:ascii="Arial" w:cs="Arial" w:eastAsia="Arial" w:hAnsi="Arial"/>
          <w:sz w:val="20"/>
          <w:szCs w:val="20"/>
          <w:rtl w:val="0"/>
        </w:rPr>
        <w:t xml:space="preserve">at </w:t>
      </w:r>
      <w:r w:rsidDel="00000000" w:rsidR="00000000" w:rsidRPr="00000000">
        <w:rPr>
          <w:rFonts w:ascii="Arial" w:cs="Arial" w:eastAsia="Arial" w:hAnsi="Arial"/>
          <w:i w:val="0"/>
          <w:smallCaps w:val="0"/>
          <w:strike w:val="0"/>
          <w:color w:val="000000"/>
          <w:sz w:val="20"/>
          <w:szCs w:val="20"/>
          <w:u w:val="none"/>
          <w:vertAlign w:val="baseline"/>
          <w:rtl w:val="0"/>
        </w:rPr>
        <w:t xml:space="preserve">stude</w:t>
      </w:r>
      <w:r w:rsidDel="00000000" w:rsidR="00000000" w:rsidRPr="00000000">
        <w:rPr>
          <w:rFonts w:ascii="Arial" w:cs="Arial" w:eastAsia="Arial" w:hAnsi="Arial"/>
          <w:sz w:val="20"/>
          <w:szCs w:val="20"/>
          <w:rtl w:val="0"/>
        </w:rPr>
        <w:t xml:space="preserve">nts are on campus, they must have their cell phones put away in their binders. If a teacher, staff member or administrator sees or hears the phone, it will be confiscated and a parent or guardian must pick it up from the Principal  or After School Director at the end of the school day.</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sz w:val="20"/>
          <w:szCs w:val="20"/>
        </w:rPr>
      </w:pPr>
      <w:r w:rsidDel="00000000" w:rsidR="00000000" w:rsidRPr="00000000">
        <w:rPr>
          <w:rFonts w:ascii="Arial" w:cs="Arial" w:eastAsia="Arial" w:hAnsi="Arial"/>
          <w:sz w:val="20"/>
          <w:szCs w:val="20"/>
          <w:rtl w:val="0"/>
        </w:rPr>
        <w:t xml:space="preserve">With a teacher or staff members’ permission, students contact a parent from the school office phone.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PARKING LOTS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Maintain a 10 mph speed limit in </w:t>
      </w:r>
      <w:r w:rsidDel="00000000" w:rsidR="00000000" w:rsidRPr="00000000">
        <w:rPr>
          <w:rFonts w:ascii="Arial" w:cs="Arial" w:eastAsia="Arial" w:hAnsi="Arial"/>
          <w:b w:val="1"/>
          <w:color w:val="222222"/>
          <w:sz w:val="20"/>
          <w:szCs w:val="20"/>
          <w:rtl w:val="0"/>
        </w:rPr>
        <w:t xml:space="preserve">all</w:t>
      </w:r>
      <w:r w:rsidDel="00000000" w:rsidR="00000000" w:rsidRPr="00000000">
        <w:rPr>
          <w:rFonts w:ascii="Arial" w:cs="Arial" w:eastAsia="Arial" w:hAnsi="Arial"/>
          <w:color w:val="222222"/>
          <w:sz w:val="20"/>
          <w:szCs w:val="20"/>
          <w:rtl w:val="0"/>
        </w:rPr>
        <w:t xml:space="preserve"> parking lots. </w:t>
      </w:r>
    </w:p>
    <w:p w:rsidR="00000000" w:rsidDel="00000000" w:rsidP="00000000" w:rsidRDefault="00000000" w:rsidRPr="00000000">
      <w:pPr>
        <w:numPr>
          <w:ilvl w:val="0"/>
          <w:numId w:val="4"/>
        </w:numPr>
        <w:pBdr/>
        <w:spacing w:after="0" w:before="0" w:line="240" w:lineRule="auto"/>
        <w:ind w:left="720" w:hanging="360"/>
        <w:rPr>
          <w:color w:val="222222"/>
          <w:sz w:val="20"/>
          <w:szCs w:val="20"/>
        </w:rPr>
      </w:pPr>
      <w:r w:rsidDel="00000000" w:rsidR="00000000" w:rsidRPr="00000000">
        <w:rPr>
          <w:rFonts w:ascii="Arial" w:cs="Arial" w:eastAsia="Arial" w:hAnsi="Arial"/>
          <w:color w:val="222222"/>
          <w:sz w:val="20"/>
          <w:szCs w:val="20"/>
          <w:rtl w:val="0"/>
        </w:rPr>
        <w:t xml:space="preserve">At both school buildings, </w:t>
      </w:r>
      <w:r w:rsidDel="00000000" w:rsidR="00000000" w:rsidRPr="00000000">
        <w:rPr>
          <w:rFonts w:ascii="Arial" w:cs="Arial" w:eastAsia="Arial" w:hAnsi="Arial"/>
          <w:b w:val="1"/>
          <w:color w:val="222222"/>
          <w:sz w:val="20"/>
          <w:szCs w:val="20"/>
          <w:rtl w:val="0"/>
        </w:rPr>
        <w:t xml:space="preserve">park in a designated parking spot</w:t>
      </w:r>
      <w:r w:rsidDel="00000000" w:rsidR="00000000" w:rsidRPr="00000000">
        <w:rPr>
          <w:rFonts w:ascii="Arial" w:cs="Arial" w:eastAsia="Arial" w:hAnsi="Arial"/>
          <w:color w:val="222222"/>
          <w:sz w:val="20"/>
          <w:szCs w:val="20"/>
          <w:rtl w:val="0"/>
        </w:rPr>
        <w:t xml:space="preserve"> to drop off your child and/or walk your child into the building. At the little school, unless you park in the spots directly in front of the building, an adult must escort your child to the entrance of the building.  </w:t>
      </w:r>
    </w:p>
    <w:p w:rsidR="00000000" w:rsidDel="00000000" w:rsidP="00000000" w:rsidRDefault="00000000" w:rsidRPr="00000000">
      <w:pPr>
        <w:numPr>
          <w:ilvl w:val="0"/>
          <w:numId w:val="4"/>
        </w:numPr>
        <w:pBdr/>
        <w:spacing w:after="0" w:before="0" w:line="240" w:lineRule="auto"/>
        <w:ind w:left="720" w:hanging="360"/>
        <w:rPr>
          <w:color w:val="222222"/>
          <w:sz w:val="20"/>
          <w:szCs w:val="20"/>
        </w:rPr>
      </w:pPr>
      <w:r w:rsidDel="00000000" w:rsidR="00000000" w:rsidRPr="00000000">
        <w:rPr>
          <w:rFonts w:ascii="Arial" w:cs="Arial" w:eastAsia="Arial" w:hAnsi="Arial"/>
          <w:color w:val="222222"/>
          <w:sz w:val="20"/>
          <w:szCs w:val="20"/>
          <w:rtl w:val="0"/>
        </w:rPr>
        <w:t xml:space="preserve">There is NO SMOKING anywhere on the One Room campus, including our parking lots.</w:t>
      </w:r>
    </w:p>
    <w:p w:rsidR="00000000" w:rsidDel="00000000" w:rsidP="00000000" w:rsidRDefault="00000000" w:rsidRPr="00000000">
      <w:pPr>
        <w:numPr>
          <w:ilvl w:val="0"/>
          <w:numId w:val="4"/>
        </w:numPr>
        <w:pBdr/>
        <w:spacing w:after="0" w:before="0" w:line="240" w:lineRule="auto"/>
        <w:ind w:left="720" w:hanging="360"/>
        <w:rPr>
          <w:color w:val="222222"/>
          <w:sz w:val="20"/>
          <w:szCs w:val="20"/>
        </w:rPr>
      </w:pPr>
      <w:r w:rsidDel="00000000" w:rsidR="00000000" w:rsidRPr="00000000">
        <w:rPr>
          <w:rFonts w:ascii="Arial" w:cs="Arial" w:eastAsia="Arial" w:hAnsi="Arial"/>
          <w:color w:val="222222"/>
          <w:sz w:val="20"/>
          <w:szCs w:val="20"/>
          <w:rtl w:val="0"/>
        </w:rPr>
        <w:t xml:space="preserve">Check carefully when you are backing out of a parking space..</w:t>
      </w:r>
    </w:p>
    <w:p w:rsidR="00000000" w:rsidDel="00000000" w:rsidP="00000000" w:rsidRDefault="00000000" w:rsidRPr="00000000">
      <w:pPr>
        <w:numPr>
          <w:ilvl w:val="0"/>
          <w:numId w:val="4"/>
        </w:numPr>
        <w:pBdr/>
        <w:spacing w:after="0" w:before="0" w:line="240" w:lineRule="auto"/>
        <w:ind w:left="720" w:hanging="360"/>
        <w:rPr>
          <w:color w:val="222222"/>
          <w:sz w:val="20"/>
          <w:szCs w:val="20"/>
        </w:rPr>
      </w:pPr>
      <w:r w:rsidDel="00000000" w:rsidR="00000000" w:rsidRPr="00000000">
        <w:rPr>
          <w:rFonts w:ascii="Arial" w:cs="Arial" w:eastAsia="Arial" w:hAnsi="Arial"/>
          <w:color w:val="222222"/>
          <w:sz w:val="20"/>
          <w:szCs w:val="20"/>
          <w:rtl w:val="0"/>
        </w:rPr>
        <w:t xml:space="preserve">No extremely loud music or angry voices in the parking lots.</w:t>
      </w:r>
    </w:p>
    <w:p w:rsidR="00000000" w:rsidDel="00000000" w:rsidP="00000000" w:rsidRDefault="00000000" w:rsidRPr="00000000">
      <w:pPr>
        <w:pBdr/>
        <w:spacing w:after="0" w:before="0" w:line="240" w:lineRule="auto"/>
        <w:contextualSpacing w:val="0"/>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MEAL INFORMATION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sz w:val="20"/>
          <w:szCs w:val="20"/>
        </w:rPr>
      </w:pPr>
      <w:r w:rsidDel="00000000" w:rsidR="00000000" w:rsidRPr="00000000">
        <w:rPr>
          <w:rFonts w:ascii="Arial" w:cs="Arial" w:eastAsia="Arial" w:hAnsi="Arial"/>
          <w:sz w:val="20"/>
          <w:szCs w:val="20"/>
          <w:rtl w:val="0"/>
        </w:rPr>
        <w:t xml:space="preserve">The School Board </w:t>
      </w:r>
      <w:r w:rsidDel="00000000" w:rsidR="00000000" w:rsidRPr="00000000">
        <w:rPr>
          <w:rFonts w:ascii="Arial" w:cs="Arial" w:eastAsia="Arial" w:hAnsi="Arial"/>
          <w:b w:val="1"/>
          <w:sz w:val="20"/>
          <w:szCs w:val="20"/>
          <w:rtl w:val="0"/>
        </w:rPr>
        <w:t xml:space="preserve">will not be providing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vertAlign w:val="baseline"/>
          <w:rtl w:val="0"/>
        </w:rPr>
        <w:t xml:space="preserve">breakfast or lunch </w:t>
      </w:r>
      <w:r w:rsidDel="00000000" w:rsidR="00000000" w:rsidRPr="00000000">
        <w:rPr>
          <w:rFonts w:ascii="Arial" w:cs="Arial" w:eastAsia="Arial" w:hAnsi="Arial"/>
          <w:sz w:val="20"/>
          <w:szCs w:val="20"/>
          <w:rtl w:val="0"/>
        </w:rPr>
        <w:t xml:space="preserve">to our school 7/31/17 -8/4/17. Please send your child to school having already had breakfast and with a home lunch.</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sz w:val="20"/>
          <w:szCs w:val="20"/>
        </w:rPr>
      </w:pPr>
      <w:r w:rsidDel="00000000" w:rsidR="00000000" w:rsidRPr="00000000">
        <w:rPr>
          <w:rFonts w:ascii="Arial" w:cs="Arial" w:eastAsia="Arial" w:hAnsi="Arial"/>
          <w:sz w:val="20"/>
          <w:szCs w:val="20"/>
          <w:rtl w:val="0"/>
        </w:rPr>
        <w:t xml:space="preserve">We are a mandated PEANUT FREE SCHOOL– No peanut products allowed on campus. They will be confiscated and thrown away for our students’ safety. Sunflower seed butter is a great alternative.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sz w:val="20"/>
          <w:szCs w:val="20"/>
        </w:rPr>
      </w:pPr>
      <w:r w:rsidDel="00000000" w:rsidR="00000000" w:rsidRPr="00000000">
        <w:rPr>
          <w:rFonts w:ascii="Arial" w:cs="Arial" w:eastAsia="Arial" w:hAnsi="Arial"/>
          <w:sz w:val="20"/>
          <w:szCs w:val="20"/>
          <w:rtl w:val="0"/>
        </w:rPr>
        <w:t xml:space="preserve">Doors open at 7:30 a.m.  Breakfast is served until 7:50.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sz w:val="12"/>
          <w:szCs w:val="1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SCHULER</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pacing w:after="0" w:before="0" w:line="276" w:lineRule="auto"/>
        <w:ind w:left="720" w:right="0" w:hanging="360"/>
        <w:contextualSpacing w:val="1"/>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It is the responsibility of all parents of students in grades K-8 to monitor their child’s grades, behavior and communication with the school through our Schuler portal. If you are new to the school, you will receive information on how to access your Schuler account in the first week of school.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sz w:val="12"/>
          <w:szCs w:val="1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76" w:lineRule="auto"/>
        <w:ind w:right="0"/>
        <w:contextualSpacing w:val="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MISCELLANEOUS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pacing w:after="200" w:before="0" w:line="276" w:lineRule="auto"/>
        <w:ind w:left="720" w:right="0" w:hanging="360"/>
        <w:contextualSpacing w:val="1"/>
        <w:jc w:val="left"/>
        <w:rPr>
          <w:i w:val="1"/>
          <w:smallCaps w:val="0"/>
          <w:strike w:val="0"/>
          <w:color w:val="000000"/>
          <w:sz w:val="20"/>
          <w:szCs w:val="20"/>
          <w:vertAlign w:val="baseline"/>
        </w:rPr>
      </w:pPr>
      <w:bookmarkStart w:colFirst="0" w:colLast="0" w:name="_rychls21f1nc" w:id="0"/>
      <w:bookmarkEnd w:id="0"/>
      <w:r w:rsidDel="00000000" w:rsidR="00000000" w:rsidRPr="00000000">
        <w:rPr>
          <w:rFonts w:ascii="Arial" w:cs="Arial" w:eastAsia="Arial" w:hAnsi="Arial"/>
          <w:i w:val="0"/>
          <w:smallCaps w:val="0"/>
          <w:strike w:val="0"/>
          <w:color w:val="000000"/>
          <w:sz w:val="20"/>
          <w:szCs w:val="20"/>
          <w:u w:val="none"/>
          <w:vertAlign w:val="baseline"/>
          <w:rtl w:val="0"/>
        </w:rPr>
        <w:t xml:space="preserve">Mosquito and sunscreen policy</w:t>
      </w:r>
      <w:r w:rsidDel="00000000" w:rsidR="00000000" w:rsidRPr="00000000">
        <w:rPr>
          <w:rFonts w:ascii="Arial" w:cs="Arial" w:eastAsia="Arial" w:hAnsi="Arial"/>
          <w:sz w:val="20"/>
          <w:szCs w:val="20"/>
          <w:rtl w:val="0"/>
        </w:rPr>
        <w:t xml:space="preserve">: With all the rain Gainesville has received recently, the mosquitos are out in full force. We recommend that you apply an insect repellant to your child before they come to school. Also, a an application of sunscreen would a good idea, too.</w:t>
      </w:r>
    </w:p>
    <w:p w:rsidR="00000000" w:rsidDel="00000000" w:rsidP="00000000" w:rsidRDefault="00000000" w:rsidRPr="00000000">
      <w:pPr>
        <w:numPr>
          <w:ilvl w:val="0"/>
          <w:numId w:val="4"/>
        </w:numPr>
        <w:pBdr/>
        <w:spacing w:after="0" w:lineRule="auto"/>
        <w:ind w:left="720" w:hanging="360"/>
        <w:contextualSpacing w:val="1"/>
        <w:rPr>
          <w:sz w:val="20"/>
          <w:szCs w:val="20"/>
        </w:rPr>
      </w:pPr>
      <w:r w:rsidDel="00000000" w:rsidR="00000000" w:rsidRPr="00000000">
        <w:rPr>
          <w:rFonts w:ascii="Arial" w:cs="Arial" w:eastAsia="Arial" w:hAnsi="Arial"/>
          <w:sz w:val="20"/>
          <w:szCs w:val="20"/>
          <w:rtl w:val="0"/>
        </w:rPr>
        <w:t xml:space="preserve">Students are tardy if not in their homeroom, classroom seat by 8:00 a.m.  This policy will be enforced beginning  on Wednesday, 7/19/2017.</w:t>
      </w:r>
    </w:p>
    <w:p w:rsidR="00000000" w:rsidDel="00000000" w:rsidP="00000000" w:rsidRDefault="00000000" w:rsidRPr="00000000">
      <w:pPr>
        <w:numPr>
          <w:ilvl w:val="0"/>
          <w:numId w:val="4"/>
        </w:numPr>
        <w:pBdr/>
        <w:spacing w:after="0" w:lineRule="auto"/>
        <w:ind w:left="720" w:hanging="360"/>
        <w:contextualSpacing w:val="1"/>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Different programs (After School, VPK, Elementary, Middle) within our school may have their own policies in addition to the ones listed here. It is up to the parents to keep in the loop. The best way to do that is by monitoring Schuler and our website </w:t>
      </w:r>
      <w:hyperlink r:id="rId5">
        <w:r w:rsidDel="00000000" w:rsidR="00000000" w:rsidRPr="00000000">
          <w:rPr>
            <w:rFonts w:ascii="Arial" w:cs="Arial" w:eastAsia="Arial" w:hAnsi="Arial"/>
            <w:color w:val="1155cc"/>
            <w:sz w:val="20"/>
            <w:szCs w:val="20"/>
            <w:u w:val="single"/>
            <w:rtl w:val="0"/>
          </w:rPr>
          <w:t xml:space="preserve">www.orsh.net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pPr>
        <w:pBdr/>
        <w:spacing w:after="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Thanks for your help and cooperation. We think this is going to be an amazing year at the One Room!</w:t>
      </w:r>
    </w:p>
    <w:p w:rsidR="00000000" w:rsidDel="00000000" w:rsidP="00000000" w:rsidRDefault="00000000" w:rsidRPr="00000000">
      <w:pPr>
        <w:pBdr/>
        <w:spacing w:after="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spacing w:after="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200" w:before="0" w:line="276" w:lineRule="auto"/>
        <w:ind w:right="0"/>
        <w:contextualSpacing w:val="0"/>
        <w:jc w:val="left"/>
        <w:rPr>
          <w:rFonts w:ascii="Arial" w:cs="Arial" w:eastAsia="Arial" w:hAnsi="Arial"/>
          <w:sz w:val="20"/>
          <w:szCs w:val="20"/>
        </w:rPr>
      </w:pPr>
      <w:bookmarkStart w:colFirst="0" w:colLast="0" w:name="_35t5wo70810j" w:id="1"/>
      <w:bookmarkEnd w:id="1"/>
      <w:r w:rsidDel="00000000" w:rsidR="00000000" w:rsidRPr="00000000">
        <w:rPr>
          <w:rtl w:val="0"/>
        </w:rPr>
      </w:r>
    </w:p>
    <w:sectPr>
      <w:pgSz w:h="15840" w:w="12240"/>
      <w:pgMar w:bottom="1440" w:top="1440" w:left="990" w:right="9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rsh.net" TargetMode="External"/></Relationships>
</file>